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D4" w:rsidRPr="00823C6A" w:rsidRDefault="008462D4" w:rsidP="008462D4">
      <w:pPr>
        <w:pStyle w:val="Heading1"/>
        <w:spacing w:line="360" w:lineRule="auto"/>
        <w:ind w:left="0"/>
      </w:pPr>
      <w:r w:rsidRPr="00823C6A">
        <w:t>O matičnim ćelijama</w:t>
      </w:r>
    </w:p>
    <w:p w:rsidR="008462D4" w:rsidRPr="00823C6A" w:rsidRDefault="008462D4" w:rsidP="00823C6A">
      <w:pPr>
        <w:pStyle w:val="NormalWeb"/>
        <w:spacing w:line="288" w:lineRule="auto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>Čuvanje krvi pupčane vrpce kod Cryo-Save-a podrazumeva prezervaciju i čuvanje matičnih ćelija iz tela kako odraslih tako i dece.</w:t>
      </w:r>
    </w:p>
    <w:p w:rsidR="008462D4" w:rsidRPr="00823C6A" w:rsidRDefault="008462D4" w:rsidP="00823C6A">
      <w:pPr>
        <w:pStyle w:val="NormalWeb"/>
        <w:spacing w:line="288" w:lineRule="auto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>Matične ćelije se mogu podeliti u kategorije prema svom poreklu i tipu ćelija koje od njih nastaju.</w:t>
      </w:r>
    </w:p>
    <w:p w:rsidR="008462D4" w:rsidRPr="00823C6A" w:rsidRDefault="008462D4" w:rsidP="00823C6A">
      <w:pPr>
        <w:pStyle w:val="NormalWeb"/>
        <w:spacing w:line="288" w:lineRule="auto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>U njih spadaju hematopoezne matične ćelije (HSCs) kao i mezenhimalne matične ćelije (MSCs), dva tipa matičnih ćelija koja se najviše istražuju. Hematopoezne matične ćelije proizvode svu krv kao i ćelije imunog sistema, a prvo su pronađene u kostnoj srži. Mezenhimalne matične ćelije se mogu naći u mnogim delovima tela, uključujući kostnu srž, mišiće, kosti, masno tkivo i druge organe.</w:t>
      </w:r>
    </w:p>
    <w:p w:rsidR="008462D4" w:rsidRPr="00823C6A" w:rsidRDefault="008462D4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 xml:space="preserve">Ove važne adultne matične ćelije se u svom najboljem stanju mogu naći u krvi pupčane vrpce i tkivu pupčane vrpce. One imaju najbolju sposobnost proizvođenja različitih tipova ljudskog tkiva. Kod čuvanja krvi pupčane vrpce, postupak prikupljanja krvi i tkiva pupčanika se sprovodi sa lakoćom i bez rizika po majku i dete. Potom se obavlja njihova krioprezervacija kako bi se zadržao maksimum vitalnosti i funkcionalnosti. </w:t>
      </w:r>
    </w:p>
    <w:p w:rsidR="008462D4" w:rsidRPr="00823C6A" w:rsidRDefault="008462D4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</w:p>
    <w:p w:rsidR="008462D4" w:rsidRPr="00823C6A" w:rsidRDefault="008462D4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>Naučne studije su pokazale da tkivo koje oblaže tri krvna suda u pupčanoj vrpci (koja spaja fetus sa majkom) sadrži značajne i veoma kvalitetne matične ćelije koje su idealne za čuvanje. Supstanca, poznata kao Vartonov gel, predstavlja bogat izvor mezenhimalnih matičnih ćelija koje su odgovorne za stvaranje kostiju, hrskavice i drugih ćelija vezivnog tkiva u našem telu.</w:t>
      </w:r>
    </w:p>
    <w:p w:rsidR="008462D4" w:rsidRPr="00823C6A" w:rsidRDefault="008462D4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</w:p>
    <w:p w:rsidR="008462D4" w:rsidRPr="00823C6A" w:rsidRDefault="008462D4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 xml:space="preserve">Cryo-Save je razvio tehnologiju za čuvanje krvi pupčane vrpce kako bi se krv i tkivo pupčanika mogli čuvati sa ciljem korišćenja ovog bogatog izvora matičnih ćelija u medicinskoj terapiji. </w:t>
      </w:r>
    </w:p>
    <w:p w:rsidR="00B55798" w:rsidRPr="00823C6A" w:rsidRDefault="00B55798" w:rsidP="00823C6A">
      <w:pPr>
        <w:spacing w:before="100" w:beforeAutospacing="1" w:after="100" w:afterAutospacing="1" w:line="288" w:lineRule="auto"/>
        <w:ind w:left="0"/>
        <w:outlineLvl w:val="2"/>
        <w:rPr>
          <w:rFonts w:asciiTheme="majorHAnsi" w:eastAsia="Times New Roman" w:hAnsiTheme="majorHAnsi"/>
          <w:b/>
          <w:bCs/>
          <w:color w:val="1F497D" w:themeColor="text2"/>
          <w:sz w:val="28"/>
          <w:szCs w:val="28"/>
        </w:rPr>
      </w:pPr>
      <w:r w:rsidRPr="00823C6A">
        <w:rPr>
          <w:rFonts w:asciiTheme="majorHAnsi" w:eastAsia="Times New Roman" w:hAnsiTheme="majorHAnsi"/>
          <w:b/>
          <w:bCs/>
          <w:color w:val="1F497D" w:themeColor="text2"/>
          <w:sz w:val="28"/>
          <w:szCs w:val="28"/>
        </w:rPr>
        <w:t>Zašto treba čuvati matične ćelije svoje bebe?</w:t>
      </w:r>
    </w:p>
    <w:p w:rsidR="00B55798" w:rsidRPr="00823C6A" w:rsidRDefault="00B55798" w:rsidP="00823C6A">
      <w:pPr>
        <w:spacing w:before="100" w:beforeAutospacing="1" w:after="100" w:afterAutospacing="1" w:line="288" w:lineRule="auto"/>
        <w:ind w:left="0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 xml:space="preserve">Sve veći broj porodica se odlučuje na čuvanje matičnih ćelija iz krvi i tkiva pupčane vrpce novorođenčeta. Cryo-Save nudi porodično čuvanje iz sledećih razloga: 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Matične ćelije prikupljene na rođenju smatraju se „mlađim” i kvalitetnijim matičnim ćelijama od onih koje se mogu prikupiti kasnije u životu. Matične ćelije iz krvi pupčane vrpce predstavljaju bolji i potencijalno superiorniji izvor matičnih ćelija sa mogućnošću obnavljanja.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Autologno podudaranje je zagarantovano.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lastRenderedPageBreak/>
        <w:t>Brat ili sestra mogu imati koristi od istog uzorka: kod njih postoji verovatnoća 1 prema 4 da će doći do savršenog podudaranja, a čak i više ako se razmatra transplantacija od delimično nepodudarnog donora.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Pošto su matične ćelije sačuvane, uzorak je odmah dostupan.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Uzorak ostaje u vlasništvu deteta pod starateljstvom roditelja.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Krv iz pupčane vrpce je prihvaćen izvor matičnih ćelija koji je korišćen u lečenju svih malignih i nemalignih oboljenja koja se mogu lečiti i putem transplantacije kostne srži.</w:t>
      </w:r>
      <w:r w:rsidRPr="00823C6A">
        <w:rPr>
          <w:rFonts w:asciiTheme="majorHAnsi" w:eastAsia="Times New Roman" w:hAnsiTheme="majorHAnsi"/>
          <w:sz w:val="26"/>
          <w:szCs w:val="26"/>
          <w:vertAlign w:val="superscript"/>
        </w:rPr>
        <w:t>4</w:t>
      </w:r>
    </w:p>
    <w:p w:rsidR="00B55798" w:rsidRPr="00823C6A" w:rsidRDefault="00B55798" w:rsidP="00823C6A">
      <w:pPr>
        <w:numPr>
          <w:ilvl w:val="0"/>
          <w:numId w:val="1"/>
        </w:numPr>
        <w:spacing w:before="100" w:beforeAutospacing="1" w:after="100" w:afterAutospacing="1" w:line="288" w:lineRule="auto"/>
        <w:ind w:left="714" w:hanging="357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>Mezenhimalne matične ćelije koje se mogu naći u tkivu pupčanika imaju veliki potencijal na polju celularne terapije i regeneracije tkiva</w:t>
      </w:r>
    </w:p>
    <w:p w:rsidR="00B55798" w:rsidRPr="00823C6A" w:rsidRDefault="00B55798" w:rsidP="00823C6A">
      <w:pPr>
        <w:spacing w:before="100" w:beforeAutospacing="1" w:after="100" w:afterAutospacing="1" w:line="288" w:lineRule="auto"/>
        <w:ind w:left="0"/>
        <w:outlineLvl w:val="2"/>
        <w:rPr>
          <w:rFonts w:asciiTheme="majorHAnsi" w:eastAsia="Times New Roman" w:hAnsiTheme="majorHAnsi"/>
          <w:b/>
          <w:bCs/>
          <w:color w:val="1F497D" w:themeColor="text2"/>
          <w:sz w:val="28"/>
          <w:szCs w:val="28"/>
        </w:rPr>
      </w:pPr>
      <w:r w:rsidRPr="00823C6A">
        <w:rPr>
          <w:rFonts w:asciiTheme="majorHAnsi" w:eastAsia="Times New Roman" w:hAnsiTheme="majorHAnsi"/>
          <w:b/>
          <w:bCs/>
          <w:color w:val="1F497D" w:themeColor="text2"/>
          <w:sz w:val="28"/>
          <w:szCs w:val="28"/>
        </w:rPr>
        <w:t>Matične ćelije su suviše dragocene da se ne bi čuvale</w:t>
      </w:r>
    </w:p>
    <w:p w:rsidR="00B55798" w:rsidRPr="00823C6A" w:rsidRDefault="00B55798" w:rsidP="00823C6A">
      <w:pPr>
        <w:spacing w:line="288" w:lineRule="auto"/>
        <w:ind w:left="0"/>
        <w:rPr>
          <w:rFonts w:asciiTheme="majorHAnsi" w:eastAsia="Times New Roman" w:hAnsiTheme="majorHAnsi"/>
          <w:sz w:val="26"/>
          <w:szCs w:val="26"/>
        </w:rPr>
      </w:pPr>
      <w:r w:rsidRPr="00823C6A">
        <w:rPr>
          <w:rFonts w:asciiTheme="majorHAnsi" w:eastAsia="Times New Roman" w:hAnsiTheme="majorHAnsi"/>
          <w:sz w:val="26"/>
          <w:szCs w:val="26"/>
        </w:rPr>
        <w:t xml:space="preserve">Danas se procenjuje da se 90%-95% krvi pupčane vrpce baca nakon porođaja. Cryo-Save je uveren da je čuvanje krvi i tkiva pupčane vrpce od suštinske važnosti, bilo da se radi o porodičnom, privatnom čuvanju ili javnom. Mi čvrsto verujemo da ove važne ćelije treba sačuvati. </w:t>
      </w:r>
    </w:p>
    <w:p w:rsidR="002B1A36" w:rsidRDefault="002B1A36" w:rsidP="00823C6A">
      <w:pPr>
        <w:spacing w:line="288" w:lineRule="auto"/>
        <w:ind w:left="0"/>
        <w:rPr>
          <w:rFonts w:asciiTheme="majorHAnsi" w:eastAsia="Times New Roman" w:hAnsiTheme="majorHAnsi"/>
          <w:b/>
          <w:color w:val="1F497D" w:themeColor="text2"/>
          <w:sz w:val="26"/>
          <w:szCs w:val="26"/>
        </w:rPr>
      </w:pPr>
    </w:p>
    <w:p w:rsidR="00B55798" w:rsidRPr="00823C6A" w:rsidRDefault="00B55798" w:rsidP="00823C6A">
      <w:pPr>
        <w:spacing w:line="288" w:lineRule="auto"/>
        <w:ind w:left="0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23C6A">
        <w:rPr>
          <w:rFonts w:asciiTheme="majorHAnsi" w:eastAsia="Times New Roman" w:hAnsiTheme="majorHAnsi"/>
          <w:b/>
          <w:color w:val="1F497D" w:themeColor="text2"/>
          <w:sz w:val="26"/>
          <w:szCs w:val="26"/>
        </w:rPr>
        <w:t>Cryo-Save</w:t>
      </w:r>
      <w:r w:rsidRPr="00823C6A">
        <w:rPr>
          <w:rFonts w:asciiTheme="majorHAnsi" w:hAnsiTheme="majorHAnsi"/>
          <w:b/>
          <w:color w:val="1F497D" w:themeColor="text2"/>
          <w:sz w:val="26"/>
          <w:szCs w:val="26"/>
        </w:rPr>
        <w:t xml:space="preserve"> porodicama  čija su se deca lečila od malignih bolesti, u slučaju da planiraju novo potomstvo, nudi mogućnost potpuno besplatog čuvanja matičnih ćelija.</w:t>
      </w:r>
    </w:p>
    <w:p w:rsidR="00B55798" w:rsidRPr="00823C6A" w:rsidRDefault="00B55798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</w:p>
    <w:p w:rsidR="00B55798" w:rsidRPr="00823C6A" w:rsidRDefault="00B55798" w:rsidP="00823C6A">
      <w:pPr>
        <w:spacing w:line="288" w:lineRule="auto"/>
        <w:ind w:left="0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23C6A">
        <w:rPr>
          <w:rFonts w:asciiTheme="majorHAnsi" w:hAnsiTheme="majorHAnsi"/>
          <w:b/>
          <w:color w:val="1F497D" w:themeColor="text2"/>
          <w:sz w:val="26"/>
          <w:szCs w:val="26"/>
        </w:rPr>
        <w:t>Šta je potrebno?</w:t>
      </w:r>
    </w:p>
    <w:p w:rsidR="00B55798" w:rsidRPr="00823C6A" w:rsidRDefault="00B55798" w:rsidP="00823C6A">
      <w:pPr>
        <w:spacing w:line="288" w:lineRule="auto"/>
        <w:ind w:left="0"/>
        <w:rPr>
          <w:rFonts w:asciiTheme="majorHAnsi" w:hAnsiTheme="majorHAnsi"/>
          <w:b/>
          <w:color w:val="1F497D" w:themeColor="text2"/>
          <w:sz w:val="26"/>
          <w:szCs w:val="26"/>
        </w:rPr>
      </w:pPr>
      <w:r w:rsidRPr="00823C6A">
        <w:rPr>
          <w:rFonts w:asciiTheme="majorHAnsi" w:hAnsiTheme="majorHAnsi"/>
          <w:b/>
          <w:color w:val="1F497D" w:themeColor="text2"/>
          <w:sz w:val="26"/>
          <w:szCs w:val="26"/>
        </w:rPr>
        <w:t>Potrebno je da porodica dostavi dokumentaciju za lečeno dete kompaniji i da njihov Medicinski odbor da saglasnost.</w:t>
      </w:r>
    </w:p>
    <w:p w:rsidR="00B55798" w:rsidRPr="00823C6A" w:rsidRDefault="00B55798" w:rsidP="00823C6A">
      <w:pPr>
        <w:spacing w:line="288" w:lineRule="auto"/>
        <w:ind w:left="0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 xml:space="preserve">Za detaljnije informacije pozovite </w:t>
      </w:r>
      <w:r w:rsidR="00524E94" w:rsidRPr="00524E94">
        <w:rPr>
          <w:rFonts w:asciiTheme="majorHAnsi" w:hAnsiTheme="majorHAnsi"/>
          <w:color w:val="1F497D" w:themeColor="text2"/>
          <w:sz w:val="26"/>
          <w:szCs w:val="26"/>
        </w:rPr>
        <w:t xml:space="preserve">011 7850515 </w:t>
      </w:r>
      <w:r w:rsidRPr="00524E94">
        <w:rPr>
          <w:rFonts w:asciiTheme="majorHAnsi" w:hAnsiTheme="majorHAnsi"/>
          <w:sz w:val="26"/>
          <w:szCs w:val="26"/>
        </w:rPr>
        <w:t>ili  posetite njihovu</w:t>
      </w:r>
      <w:r w:rsidRPr="00823C6A">
        <w:rPr>
          <w:rFonts w:asciiTheme="majorHAnsi" w:hAnsiTheme="majorHAnsi"/>
          <w:sz w:val="26"/>
          <w:szCs w:val="26"/>
        </w:rPr>
        <w:t xml:space="preserve"> web stranicu:</w:t>
      </w:r>
    </w:p>
    <w:p w:rsidR="00280D84" w:rsidRPr="00823C6A" w:rsidRDefault="00364BCF" w:rsidP="008462D4">
      <w:pPr>
        <w:spacing w:line="360" w:lineRule="auto"/>
        <w:ind w:left="0"/>
        <w:rPr>
          <w:sz w:val="26"/>
          <w:szCs w:val="26"/>
        </w:rPr>
      </w:pPr>
      <w:hyperlink r:id="rId6" w:history="1">
        <w:r w:rsidR="00B55798" w:rsidRPr="00823C6A">
          <w:rPr>
            <w:rStyle w:val="Hyperlink"/>
            <w:rFonts w:asciiTheme="majorHAnsi" w:hAnsiTheme="majorHAnsi"/>
            <w:sz w:val="26"/>
            <w:szCs w:val="26"/>
          </w:rPr>
          <w:t>http://rs.cryo-save.com/sr-rs/home</w:t>
        </w:r>
      </w:hyperlink>
    </w:p>
    <w:p w:rsidR="00823C6A" w:rsidRPr="00823C6A" w:rsidRDefault="00823C6A" w:rsidP="008462D4">
      <w:pPr>
        <w:spacing w:line="360" w:lineRule="auto"/>
        <w:ind w:left="0"/>
        <w:rPr>
          <w:rFonts w:asciiTheme="majorHAnsi" w:hAnsiTheme="majorHAnsi"/>
          <w:color w:val="1F497D" w:themeColor="text2"/>
          <w:sz w:val="26"/>
          <w:szCs w:val="26"/>
        </w:rPr>
      </w:pPr>
    </w:p>
    <w:p w:rsidR="00823C6A" w:rsidRPr="00823C6A" w:rsidRDefault="00823C6A" w:rsidP="008462D4">
      <w:pPr>
        <w:spacing w:line="360" w:lineRule="auto"/>
        <w:ind w:left="0"/>
        <w:rPr>
          <w:rFonts w:asciiTheme="majorHAnsi" w:hAnsiTheme="majorHAnsi"/>
          <w:b/>
          <w:color w:val="1F497D" w:themeColor="text2"/>
          <w:sz w:val="28"/>
          <w:szCs w:val="28"/>
        </w:rPr>
      </w:pPr>
      <w:r w:rsidRPr="00823C6A">
        <w:rPr>
          <w:rFonts w:asciiTheme="majorHAnsi" w:hAnsiTheme="majorHAnsi"/>
          <w:b/>
          <w:color w:val="1F497D" w:themeColor="text2"/>
          <w:sz w:val="28"/>
          <w:szCs w:val="28"/>
        </w:rPr>
        <w:t>Javna porodična banka za čuvanje matičnih ćelija</w:t>
      </w:r>
    </w:p>
    <w:p w:rsidR="00823C6A" w:rsidRPr="00823C6A" w:rsidRDefault="00823C6A" w:rsidP="00823C6A">
      <w:pPr>
        <w:pStyle w:val="PlainText"/>
        <w:spacing w:line="312" w:lineRule="auto"/>
        <w:rPr>
          <w:rFonts w:asciiTheme="majorHAnsi" w:hAnsiTheme="majorHAnsi"/>
          <w:sz w:val="26"/>
          <w:szCs w:val="26"/>
        </w:rPr>
      </w:pPr>
      <w:r w:rsidRPr="00823C6A">
        <w:rPr>
          <w:rFonts w:asciiTheme="majorHAnsi" w:hAnsiTheme="majorHAnsi"/>
          <w:sz w:val="26"/>
          <w:szCs w:val="26"/>
        </w:rPr>
        <w:t>U Srbiji postoji javna porodična banka za čuvanje matičnih ćelija iz pupčanika novorođenčeta koja se nalazi u Institutu za zdravstvenu zaštitu majke i deteta Srbije “Dr Vukan Čupić” u Beogradu i deo je zdravstvenog sistema Republike Srbije. Da bi se matične ćelije iz pupčanika novorođenčeta prikupile, zamrzle i potom čuvale u ovoj banci, potrebno je pozitvno mišljenje o neophodnosti čuvanja matičnih ćelija, izdato od strane Konzilijuma za transplantaciju, Intersekcijskog odbora za dečju hematologiju, onkologiju i imunologiju. Čuvanje matičnih ćelija u ovoj banci je moguće u tačno definisanim situacijama i pokriveno je zdravstvenim osiguranjem Republike Srbije. O tome vas moze obavestiti doktor koji leci vase dete.</w:t>
      </w:r>
    </w:p>
    <w:sectPr w:rsidR="00823C6A" w:rsidRPr="00823C6A" w:rsidSect="00823C6A"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0A0D28"/>
    <w:multiLevelType w:val="multilevel"/>
    <w:tmpl w:val="6D96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55798"/>
    <w:rsid w:val="00280D84"/>
    <w:rsid w:val="002B1A36"/>
    <w:rsid w:val="00364BCF"/>
    <w:rsid w:val="00524E94"/>
    <w:rsid w:val="007D76DC"/>
    <w:rsid w:val="00823C6A"/>
    <w:rsid w:val="008462D4"/>
    <w:rsid w:val="008F51E3"/>
    <w:rsid w:val="00B55798"/>
    <w:rsid w:val="00C35CE5"/>
    <w:rsid w:val="00D4036A"/>
    <w:rsid w:val="00E02595"/>
    <w:rsid w:val="00EF0C6C"/>
    <w:rsid w:val="00F93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5798"/>
    <w:pPr>
      <w:spacing w:after="0" w:line="240" w:lineRule="auto"/>
      <w:ind w:left="720"/>
    </w:pPr>
    <w:rPr>
      <w:rFonts w:ascii="Calibri" w:hAnsi="Calibri" w:cs="Times New Roman"/>
      <w:lang w:eastAsia="sr-Latn-C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62D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B55798"/>
    <w:pPr>
      <w:spacing w:before="100" w:beforeAutospacing="1" w:after="100" w:afterAutospacing="1"/>
      <w:ind w:left="0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5798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55798"/>
    <w:rPr>
      <w:rFonts w:ascii="Times New Roman" w:eastAsia="Times New Roman" w:hAnsi="Times New Roman" w:cs="Times New Roman"/>
      <w:b/>
      <w:bCs/>
      <w:sz w:val="27"/>
      <w:szCs w:val="27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B55798"/>
    <w:pPr>
      <w:spacing w:before="100" w:beforeAutospacing="1" w:after="100" w:afterAutospacing="1"/>
      <w:ind w:left="0"/>
    </w:pPr>
    <w:rPr>
      <w:rFonts w:ascii="Times New Roman" w:eastAsia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462D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r-Latn-CS"/>
    </w:rPr>
  </w:style>
  <w:style w:type="paragraph" w:styleId="PlainText">
    <w:name w:val="Plain Text"/>
    <w:basedOn w:val="Normal"/>
    <w:link w:val="PlainTextChar"/>
    <w:uiPriority w:val="99"/>
    <w:unhideWhenUsed/>
    <w:rsid w:val="00823C6A"/>
    <w:pPr>
      <w:ind w:left="0"/>
    </w:pPr>
    <w:rPr>
      <w:rFonts w:ascii="Consolas" w:hAnsi="Consolas" w:cstheme="minorBidi"/>
      <w:sz w:val="21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823C6A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3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5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0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2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8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4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30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1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s.cryo-save.com/sr-rs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3CB1D0-EE75-46B4-9BC9-97C8CB9BF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650</Words>
  <Characters>3709</Characters>
  <Application>Microsoft Office Word</Application>
  <DocSecurity>0</DocSecurity>
  <Lines>30</Lines>
  <Paragraphs>8</Paragraphs>
  <ScaleCrop>false</ScaleCrop>
  <Company>Grizli777</Company>
  <LinksUpToDate>false</LinksUpToDate>
  <CharactersWithSpaces>4351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NURDOR PC3</dc:creator>
  <cp:keywords/>
  <dc:description/>
  <cp:lastModifiedBy>NURDOR PC3</cp:lastModifiedBy>
  <cp:revision>3</cp:revision>
  <dcterms:created xsi:type="dcterms:W3CDTF">2015-12-07T09:10:00Z</dcterms:created>
  <dcterms:modified xsi:type="dcterms:W3CDTF">2015-12-07T14:11:00Z</dcterms:modified>
</cp:coreProperties>
</file>